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  <w:spacing w:before="0" w:after="0" w:line="360" w:lineRule="auto"/>
        <w:ind w:left="0" w:right="0"/>
      </w:pPr>
      <w:r/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0" cy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faul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5486400" cy="300789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7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273607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6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169498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49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270623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6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9759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75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298349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34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5767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76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48092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0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0017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2492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8849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4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84323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3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78942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82692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6521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52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26152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87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81866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18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51663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6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1820814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08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  <w:t>针对上面的图谱做了哪些方面的内容？</w:t>
      </w:r>
    </w:p>
    <w:p>
      <w:r>
        <w:rPr>
          <w:color w:val="000000"/>
        </w:rPr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50132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1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31431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4516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7521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81434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4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295970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9814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2972997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29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24505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0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sectPr w:rsidR="00FC693F" w:rsidRPr="0006063C" w:rsidSect="00034616">
      <w:footerReference w:type="default" r:id="rId4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</w:p>
  <w:p>
    <w:pPr>
      <w:jc w:val="center"/>
    </w:pPr>
    <w:r>
      <w:drawing>
        <wp:inline xmlns:a="http://schemas.openxmlformats.org/drawingml/2006/main" xmlns:pic="http://schemas.openxmlformats.org/drawingml/2006/picture">
          <wp:extent cx="1270000" cy="115455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footer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70000" cy="115455"/>
                  </a:xfrm>
                  <a:prstGeom prst="rect"/>
                </pic:spPr>
              </pic:pic>
            </a:graphicData>
          </a:graphic>
        </wp:inline>
      </w:drawing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footer" Target="footer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